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C8" w:rsidRDefault="000B3BC8" w:rsidP="000B3BC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20. 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Право на получение всех видов бесплатной юридической помощи, предусмотренных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статьей 6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инвалиды I и II группы;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28.12.2013 N 397-ФЗ)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4.1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4.2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 в ред. Федерального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28.11.2015 N 358-ФЗ)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граждане, имеющие право на бесплатную юридическую помощь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8.1) граждане, пострадавшие в результате чрезвычайной ситуации: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дети погибшего (умершего) в результате чрезвычайной ситуации;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родители погибшего (умершего) в результате чрезвычайной ситуации;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</w:t>
      </w:r>
      <w:r>
        <w:rPr>
          <w:rFonts w:ascii="Arial" w:hAnsi="Arial" w:cs="Arial"/>
          <w:sz w:val="20"/>
          <w:szCs w:val="20"/>
        </w:rPr>
        <w:lastRenderedPageBreak/>
        <w:t>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д</w:t>
      </w:r>
      <w:proofErr w:type="spellEnd"/>
      <w:r>
        <w:rPr>
          <w:rFonts w:ascii="Arial" w:hAnsi="Arial" w:cs="Arial"/>
          <w:sz w:val="20"/>
          <w:szCs w:val="20"/>
        </w:rPr>
        <w:t>) граждане, здоровью которых причинен вред в результате чрезвычайной ситуации;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8.1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>
        <w:rPr>
          <w:rFonts w:ascii="Arial" w:hAnsi="Arial" w:cs="Arial"/>
          <w:sz w:val="20"/>
          <w:szCs w:val="20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защита прав потребителей (в части предоставления коммунальных услуг);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отказ работодателя в заключени</w:t>
      </w:r>
      <w:proofErr w:type="gramStart"/>
      <w:r>
        <w:rPr>
          <w:rFonts w:ascii="Arial" w:hAnsi="Arial" w:cs="Arial"/>
          <w:sz w:val="20"/>
          <w:szCs w:val="20"/>
        </w:rPr>
        <w:t>и</w:t>
      </w:r>
      <w:proofErr w:type="gramEnd"/>
      <w:r>
        <w:rPr>
          <w:rFonts w:ascii="Arial" w:hAnsi="Arial" w:cs="Arial"/>
          <w:sz w:val="20"/>
          <w:szCs w:val="20"/>
        </w:rPr>
        <w:t xml:space="preserve"> трудового договора, нарушающий гарантии, установленные Трудовым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признание гражданина безработным и установление пособия по безработице;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21.07.2014 N 216-ФЗ)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установление и оспаривание отцовства (материнства), взыскание алиментов;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10.1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10.2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реабилитация граждан, пострадавших от политических репрессий;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ограничение дееспособности;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обжалование нарушений прав и свобод граждан при оказании психиатрической помощи;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14) медико-социальная экспертиза и реабилитация инвалидов;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16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Государственные юридические бюро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истцами и ответчиками при рассмотрении судами дел о: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>
        <w:rPr>
          <w:rFonts w:ascii="Arial" w:hAnsi="Arial" w:cs="Arial"/>
          <w:sz w:val="20"/>
          <w:szCs w:val="20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истцами (заявителями) при рассмотрении судами дел: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 взыскании алиментов;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 в ред. Федерального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02.07.2013 N 167-ФЗ)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гражданами, в отношении которых судом рассматривается заявление о признании их недееспособными;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гражданами, пострадавшими от политических репрессий, - по вопросам, связанным с реабилитацией;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6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0B3BC8" w:rsidRDefault="000B3BC8" w:rsidP="000B3BC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Порядок, условия и организационно-правовое обеспечение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 регулируются настоящим Федеральным законом,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B3BC8" w:rsidRDefault="000B3BC8" w:rsidP="000B3B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4 введена Федеральным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21.07.2014 N 271-ФЗ)</w:t>
      </w:r>
    </w:p>
    <w:p w:rsidR="00A77771" w:rsidRDefault="00A77771"/>
    <w:sectPr w:rsidR="00A77771" w:rsidSect="000B3BC8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0B3BC8"/>
    <w:rsid w:val="000B3BC8"/>
    <w:rsid w:val="002967E8"/>
    <w:rsid w:val="0057053E"/>
    <w:rsid w:val="00A77771"/>
    <w:rsid w:val="00B22A57"/>
    <w:rsid w:val="00C1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B2B04169DF16E4DD692FB9C332AA2279ADEDAB42D2A37206D67D8D193B84326DC901CA9FEF9278B90364A15A6538178160883E7D3AF6EBzEMEH" TargetMode="External"/><Relationship Id="rId13" Type="http://schemas.openxmlformats.org/officeDocument/2006/relationships/hyperlink" Target="consultantplus://offline/ref=47B2B04169DF16E4DD692FB9C332AA227BA0E0AD4CD8A37206D67D8D193B84327FC959C69EE98D7CBA1632F01Cz3M2H" TargetMode="External"/><Relationship Id="rId18" Type="http://schemas.openxmlformats.org/officeDocument/2006/relationships/hyperlink" Target="consultantplus://offline/ref=47B2B04169DF16E4DD692FB9C332AA2279AEECA441D8A37206D67D8D193B84326DC901CA9FEF937EBF0364A15A6538178160883E7D3AF6EBzEME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B2B04169DF16E4DD692FB9C332AA2279ADEDAB42D2A37206D67D8D193B84326DC901CA9FEF9279BF0364A15A6538178160883E7D3AF6EBzEMEH" TargetMode="External"/><Relationship Id="rId7" Type="http://schemas.openxmlformats.org/officeDocument/2006/relationships/hyperlink" Target="consultantplus://offline/ref=47B2B04169DF16E4DD692FB9C332AA2279ADEDAB42D2A37206D67D8D193B84326DC901CA9FEF9278BF0364A15A6538178160883E7D3AF6EBzEMEH" TargetMode="External"/><Relationship Id="rId12" Type="http://schemas.openxmlformats.org/officeDocument/2006/relationships/hyperlink" Target="consultantplus://offline/ref=47B2B04169DF16E4DD692FB9C332AA2279ADEDAB42D2A37206D67D8D193B84326DC901CA9FEF9278BB0364A15A6538178160883E7D3AF6EBzEMEH" TargetMode="External"/><Relationship Id="rId17" Type="http://schemas.openxmlformats.org/officeDocument/2006/relationships/hyperlink" Target="consultantplus://offline/ref=47B2B04169DF16E4DD692FB9C332AA2279ADEDAB42D2A37206D67D8D193B84326DC901CA9FEF9279BC0364A15A6538178160883E7D3AF6EBzEME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B2B04169DF16E4DD692FB9C332AA2279ADEDAB42D2A37206D67D8D193B84326DC901CA9FEF9278B40364A15A6538178160883E7D3AF6EBzEMEH" TargetMode="External"/><Relationship Id="rId20" Type="http://schemas.openxmlformats.org/officeDocument/2006/relationships/hyperlink" Target="consultantplus://offline/ref=47B2B04169DF16E4DD692FB9C332AA2279AEECA441D8A37206D67D8D193B84326DC901CA9FEF937EBA0364A15A6538178160883E7D3AF6EBzEM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B2B04169DF16E4DD692FB9C332AA2279ADEDAB42D2A37206D67D8D193B84326DC901CA9FEF9278BE0364A15A6538178160883E7D3AF6EBzEMEH" TargetMode="External"/><Relationship Id="rId11" Type="http://schemas.openxmlformats.org/officeDocument/2006/relationships/hyperlink" Target="consultantplus://offline/ref=47B2B04169DF16E4DD692FB9C332AA2279AEECA441D8A37206D67D8D193B84326DC901CA9FEF937DBF0364A15A6538178160883E7D3AF6EBzEME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7B2B04169DF16E4DD692FB9C332AA2279ADEFA945D3A37206D67D8D193B84326DC901CA9FEF9378B50364A15A6538178160883E7D3AF6EBzEMEH" TargetMode="External"/><Relationship Id="rId15" Type="http://schemas.openxmlformats.org/officeDocument/2006/relationships/hyperlink" Target="consultantplus://offline/ref=47B2B04169DF16E4DD692FB9C332AA227AA8E8A844DFA37206D67D8D193B84326DC901CA9FEF947BBC0364A15A6538178160883E7D3AF6EBzEMEH" TargetMode="External"/><Relationship Id="rId23" Type="http://schemas.openxmlformats.org/officeDocument/2006/relationships/hyperlink" Target="consultantplus://offline/ref=47B2B04169DF16E4DD692FB9C332AA2279AEECA441D8A37206D67D8D193B84326DC901CA9FEF937EB50364A15A6538178160883E7D3AF6EBzEMEH" TargetMode="External"/><Relationship Id="rId10" Type="http://schemas.openxmlformats.org/officeDocument/2006/relationships/hyperlink" Target="consultantplus://offline/ref=47B2B04169DF16E4DD692FB9C332AA227CA8ECAA46DFA37206D67D8D193B84326DC901CF9BE4C72DF85D3DF1182E3510997C883Az6M1H" TargetMode="External"/><Relationship Id="rId19" Type="http://schemas.openxmlformats.org/officeDocument/2006/relationships/hyperlink" Target="consultantplus://offline/ref=47B2B04169DF16E4DD692FB9C332AA2279ADEDAB42D2A37206D67D8D193B84326DC901CA9FEF9279BE0364A15A6538178160883E7D3AF6EBzEMEH" TargetMode="External"/><Relationship Id="rId4" Type="http://schemas.openxmlformats.org/officeDocument/2006/relationships/hyperlink" Target="consultantplus://offline/ref=47B2B04169DF16E4DD692FB9C332AA227BA0E0AD40DFA37206D67D8D193B84326DC901CA9FEF937FB40364A15A6538178160883E7D3AF6EBzEMEH" TargetMode="External"/><Relationship Id="rId9" Type="http://schemas.openxmlformats.org/officeDocument/2006/relationships/hyperlink" Target="consultantplus://offline/ref=47B2B04169DF16E4DD692FB9C332AA227AA8E8A844D2A37206D67D8D193B84326DC901CA9FEF927ABB0364A15A6538178160883E7D3AF6EBzEMEH" TargetMode="External"/><Relationship Id="rId14" Type="http://schemas.openxmlformats.org/officeDocument/2006/relationships/hyperlink" Target="consultantplus://offline/ref=47B2B04169DF16E4DD692FB9C332AA2279AEECA441D8A37206D67D8D193B84326DC901CA9FEF937EBE0364A15A6538178160883E7D3AF6EBzEMEH" TargetMode="External"/><Relationship Id="rId22" Type="http://schemas.openxmlformats.org/officeDocument/2006/relationships/hyperlink" Target="consultantplus://offline/ref=47B2B04169DF16E4DD692FB9C332AA2279AEECA441D8A37206D67D8D193B84326DC901CA9FEF937EBB0364A15A6538178160883E7D3AF6EBzEM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2348</Words>
  <Characters>13385</Characters>
  <Application>Microsoft Office Word</Application>
  <DocSecurity>0</DocSecurity>
  <Lines>111</Lines>
  <Paragraphs>31</Paragraphs>
  <ScaleCrop>false</ScaleCrop>
  <Company/>
  <LinksUpToDate>false</LinksUpToDate>
  <CharactersWithSpaces>15702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1</cp:revision>
  <dcterms:created xsi:type="dcterms:W3CDTF">2022-06-16T07:13:00Z</dcterms:created>
  <dcterms:modified xsi:type="dcterms:W3CDTF">2022-06-16T07:15:00Z</dcterms:modified>
</cp:coreProperties>
</file>